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5F1D5" w14:textId="4D11E7C8" w:rsidR="003F1F8B" w:rsidRDefault="003F1F8B" w:rsidP="00AF2B93">
      <w:pPr>
        <w:spacing w:before="0" w:after="288"/>
      </w:pPr>
      <w:r>
        <w:t>Please complete and return the form to the</w:t>
      </w:r>
      <w:r w:rsidR="00786DCE">
        <w:t xml:space="preserve"> </w:t>
      </w:r>
      <w:r w:rsidR="00786DCE" w:rsidRPr="00786DCE">
        <w:t>NHSmail Helpdesk</w:t>
      </w:r>
      <w:r w:rsidR="00AF2B93">
        <w:t>.</w:t>
      </w:r>
    </w:p>
    <w:p w14:paraId="14B7BA4A" w14:textId="0CB3B700" w:rsidR="00786DCE" w:rsidRDefault="00786DCE" w:rsidP="003F1F8B">
      <w:pPr>
        <w:spacing w:after="288"/>
      </w:pPr>
      <w:r w:rsidRPr="00AF2B93">
        <w:rPr>
          <w:b/>
          <w:bCs/>
        </w:rPr>
        <w:t>Direct Line:</w:t>
      </w:r>
      <w:r>
        <w:t xml:space="preserve"> </w:t>
      </w:r>
      <w:r w:rsidRPr="00786DCE">
        <w:t>0333 200 1133.</w:t>
      </w:r>
    </w:p>
    <w:p w14:paraId="41A42C7F" w14:textId="15853D5F" w:rsidR="003F1F8B" w:rsidRDefault="003F1F8B" w:rsidP="00EC0BD4">
      <w:pPr>
        <w:spacing w:after="288"/>
        <w:jc w:val="left"/>
      </w:pPr>
      <w:r w:rsidRPr="003F1F8B">
        <w:rPr>
          <w:b/>
          <w:bCs/>
        </w:rPr>
        <w:t>IMPORTANT:</w:t>
      </w:r>
      <w:r>
        <w:t xml:space="preserve"> DO NOT INCLUDE PATIENT IDENTIFIABLE DETAILS IN YOUR RESPONSE</w:t>
      </w:r>
    </w:p>
    <w:p w14:paraId="524BD4E9" w14:textId="05875DF4" w:rsidR="003F1F8B" w:rsidRPr="003F1F8B" w:rsidRDefault="003F1F8B" w:rsidP="003F1F8B">
      <w:pPr>
        <w:spacing w:after="288"/>
        <w:jc w:val="center"/>
        <w:rPr>
          <w:b/>
          <w:bCs/>
          <w:color w:val="FF0000"/>
          <w:u w:val="single"/>
        </w:rPr>
      </w:pPr>
      <w:r w:rsidRPr="003F1F8B">
        <w:rPr>
          <w:b/>
          <w:bCs/>
          <w:color w:val="FF0000"/>
          <w:u w:val="single"/>
        </w:rPr>
        <w:t>This for</w:t>
      </w:r>
      <w:r w:rsidR="00EC0BD4">
        <w:rPr>
          <w:b/>
          <w:bCs/>
          <w:color w:val="FF0000"/>
          <w:u w:val="single"/>
        </w:rPr>
        <w:t>m</w:t>
      </w:r>
      <w:r w:rsidRPr="003F1F8B">
        <w:rPr>
          <w:b/>
          <w:bCs/>
          <w:color w:val="FF0000"/>
          <w:u w:val="single"/>
        </w:rPr>
        <w:t xml:space="preserve"> must be completed in </w:t>
      </w:r>
      <w:r w:rsidR="00EC0BD4" w:rsidRPr="003F1F8B">
        <w:rPr>
          <w:b/>
          <w:bCs/>
          <w:color w:val="FF0000"/>
          <w:u w:val="single"/>
        </w:rPr>
        <w:t>full,</w:t>
      </w:r>
      <w:r w:rsidRPr="003F1F8B">
        <w:rPr>
          <w:b/>
          <w:bCs/>
          <w:color w:val="FF0000"/>
          <w:u w:val="single"/>
        </w:rPr>
        <w:t xml:space="preserve"> or it will be returned.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539"/>
        <w:gridCol w:w="6662"/>
      </w:tblGrid>
      <w:tr w:rsidR="003F1F8B" w:rsidRPr="003F1F8B" w14:paraId="75AC6400" w14:textId="77777777" w:rsidTr="00EC0BD4">
        <w:tc>
          <w:tcPr>
            <w:tcW w:w="3539" w:type="dxa"/>
          </w:tcPr>
          <w:p w14:paraId="71A3433D" w14:textId="09B693A1" w:rsidR="003F1F8B" w:rsidRPr="00EC0BD4" w:rsidRDefault="003F1F8B" w:rsidP="003F1F8B">
            <w:pPr>
              <w:spacing w:after="288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BD4">
              <w:rPr>
                <w:rFonts w:ascii="Arial" w:hAnsi="Arial" w:cs="Arial"/>
                <w:b/>
                <w:bCs/>
                <w:sz w:val="22"/>
                <w:szCs w:val="22"/>
              </w:rPr>
              <w:t>Incident ID:</w:t>
            </w:r>
          </w:p>
        </w:tc>
        <w:tc>
          <w:tcPr>
            <w:tcW w:w="6662" w:type="dxa"/>
          </w:tcPr>
          <w:p w14:paraId="1F575D8B" w14:textId="77777777" w:rsidR="003F1F8B" w:rsidRPr="003F1F8B" w:rsidRDefault="003F1F8B" w:rsidP="003F1F8B">
            <w:pPr>
              <w:spacing w:after="288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1F8B" w:rsidRPr="003F1F8B" w14:paraId="4AB6F7BD" w14:textId="77777777" w:rsidTr="00EC0BD4">
        <w:tc>
          <w:tcPr>
            <w:tcW w:w="3539" w:type="dxa"/>
          </w:tcPr>
          <w:p w14:paraId="0DCF2895" w14:textId="07C4BBE5" w:rsidR="003F1F8B" w:rsidRPr="00EC0BD4" w:rsidRDefault="003F1F8B" w:rsidP="003F1F8B">
            <w:pPr>
              <w:spacing w:after="288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BD4">
              <w:rPr>
                <w:rFonts w:ascii="Arial" w:hAnsi="Arial" w:cs="Arial"/>
                <w:b/>
                <w:bCs/>
                <w:sz w:val="22"/>
                <w:szCs w:val="22"/>
              </w:rPr>
              <w:t>Date Raised:</w:t>
            </w:r>
          </w:p>
        </w:tc>
        <w:tc>
          <w:tcPr>
            <w:tcW w:w="6662" w:type="dxa"/>
          </w:tcPr>
          <w:p w14:paraId="5F5493CD" w14:textId="77777777" w:rsidR="003F1F8B" w:rsidRPr="003F1F8B" w:rsidRDefault="003F1F8B" w:rsidP="003F1F8B">
            <w:pPr>
              <w:spacing w:after="288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1F8B" w:rsidRPr="003F1F8B" w14:paraId="363405E8" w14:textId="77777777" w:rsidTr="00EC0BD4">
        <w:tc>
          <w:tcPr>
            <w:tcW w:w="3539" w:type="dxa"/>
          </w:tcPr>
          <w:p w14:paraId="684AE673" w14:textId="0FD016B0" w:rsidR="003F1F8B" w:rsidRPr="00EC0BD4" w:rsidRDefault="003F1F8B" w:rsidP="003F1F8B">
            <w:pPr>
              <w:spacing w:after="288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C0BD4">
              <w:rPr>
                <w:rFonts w:ascii="Arial" w:hAnsi="Arial" w:cs="Arial"/>
                <w:b/>
                <w:bCs/>
                <w:sz w:val="22"/>
                <w:szCs w:val="22"/>
              </w:rPr>
              <w:t>Service/Specialty Affected</w:t>
            </w:r>
            <w:r w:rsidR="00EC0BD4">
              <w:rPr>
                <w:rFonts w:ascii="Arial" w:hAnsi="Arial" w:cs="Arial"/>
                <w:sz w:val="22"/>
                <w:szCs w:val="22"/>
              </w:rPr>
              <w:br/>
            </w:r>
            <w:r w:rsidR="00EC0BD4" w:rsidRPr="00EC0BD4">
              <w:rPr>
                <w:rFonts w:ascii="Arial" w:hAnsi="Arial" w:cs="Arial"/>
                <w:i/>
                <w:iCs/>
                <w:sz w:val="20"/>
                <w:szCs w:val="20"/>
              </w:rPr>
              <w:t>State the patient-related activities affected by the incident</w:t>
            </w:r>
          </w:p>
        </w:tc>
        <w:tc>
          <w:tcPr>
            <w:tcW w:w="6662" w:type="dxa"/>
          </w:tcPr>
          <w:p w14:paraId="1C77ACFC" w14:textId="77777777" w:rsidR="003F1F8B" w:rsidRPr="003F1F8B" w:rsidRDefault="003F1F8B" w:rsidP="003F1F8B">
            <w:pPr>
              <w:spacing w:after="288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1F8B" w:rsidRPr="003F1F8B" w14:paraId="71E4AABD" w14:textId="77777777" w:rsidTr="00EC0BD4">
        <w:tc>
          <w:tcPr>
            <w:tcW w:w="3539" w:type="dxa"/>
          </w:tcPr>
          <w:p w14:paraId="22A40E10" w14:textId="4C533AB9" w:rsidR="003F1F8B" w:rsidRPr="00EC0BD4" w:rsidRDefault="003F1F8B" w:rsidP="003F1F8B">
            <w:pPr>
              <w:spacing w:after="288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BD4">
              <w:rPr>
                <w:rFonts w:ascii="Arial" w:hAnsi="Arial" w:cs="Arial"/>
                <w:b/>
                <w:bCs/>
                <w:sz w:val="22"/>
                <w:szCs w:val="22"/>
              </w:rPr>
              <w:t>Patient Impact</w:t>
            </w:r>
          </w:p>
        </w:tc>
        <w:tc>
          <w:tcPr>
            <w:tcW w:w="6662" w:type="dxa"/>
          </w:tcPr>
          <w:p w14:paraId="0ABC3908" w14:textId="77777777" w:rsidR="003F1F8B" w:rsidRPr="003F1F8B" w:rsidRDefault="003F1F8B" w:rsidP="003F1F8B">
            <w:pPr>
              <w:spacing w:after="288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1F8B" w:rsidRPr="003F1F8B" w14:paraId="7AA003FC" w14:textId="77777777" w:rsidTr="00EC0BD4">
        <w:tc>
          <w:tcPr>
            <w:tcW w:w="3539" w:type="dxa"/>
          </w:tcPr>
          <w:p w14:paraId="6A393B2A" w14:textId="3A7E7969" w:rsidR="003F1F8B" w:rsidRPr="003F1F8B" w:rsidRDefault="003F1F8B" w:rsidP="003F1F8B">
            <w:pPr>
              <w:spacing w:after="288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C0BD4">
              <w:rPr>
                <w:rFonts w:ascii="Arial" w:hAnsi="Arial" w:cs="Arial"/>
                <w:b/>
                <w:bCs/>
                <w:sz w:val="22"/>
                <w:szCs w:val="22"/>
              </w:rPr>
              <w:t>What mitigations (if any) have been implemented?</w:t>
            </w:r>
            <w:r w:rsidR="00EC0BD4">
              <w:rPr>
                <w:rFonts w:ascii="Arial" w:hAnsi="Arial" w:cs="Arial"/>
                <w:sz w:val="22"/>
                <w:szCs w:val="22"/>
              </w:rPr>
              <w:br/>
            </w:r>
            <w:r w:rsidR="00EC0BD4" w:rsidRPr="00EC0BD4">
              <w:rPr>
                <w:rFonts w:ascii="Arial" w:hAnsi="Arial" w:cs="Arial"/>
                <w:i/>
                <w:iCs/>
                <w:sz w:val="20"/>
                <w:szCs w:val="20"/>
              </w:rPr>
              <w:t>These should be documented in your Clinical Hazard log</w:t>
            </w:r>
          </w:p>
        </w:tc>
        <w:tc>
          <w:tcPr>
            <w:tcW w:w="6662" w:type="dxa"/>
          </w:tcPr>
          <w:p w14:paraId="309FB99A" w14:textId="77777777" w:rsidR="003F1F8B" w:rsidRPr="003F1F8B" w:rsidRDefault="003F1F8B" w:rsidP="003F1F8B">
            <w:pPr>
              <w:spacing w:after="288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1F8B" w:rsidRPr="003F1F8B" w14:paraId="0D7C9F75" w14:textId="77777777" w:rsidTr="00EC0BD4">
        <w:tc>
          <w:tcPr>
            <w:tcW w:w="3539" w:type="dxa"/>
          </w:tcPr>
          <w:p w14:paraId="4218C39E" w14:textId="74A4C6C0" w:rsidR="003F1F8B" w:rsidRPr="00EC0BD4" w:rsidRDefault="003F1F8B" w:rsidP="003F1F8B">
            <w:pPr>
              <w:spacing w:after="288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BD4">
              <w:rPr>
                <w:rFonts w:ascii="Arial" w:hAnsi="Arial" w:cs="Arial"/>
                <w:b/>
                <w:bCs/>
                <w:sz w:val="22"/>
                <w:szCs w:val="22"/>
              </w:rPr>
              <w:t>Have your business continuity plans been invoked? If not, why?</w:t>
            </w:r>
          </w:p>
        </w:tc>
        <w:tc>
          <w:tcPr>
            <w:tcW w:w="6662" w:type="dxa"/>
          </w:tcPr>
          <w:p w14:paraId="4B155C24" w14:textId="77777777" w:rsidR="003F1F8B" w:rsidRPr="003F1F8B" w:rsidRDefault="003F1F8B" w:rsidP="003F1F8B">
            <w:pPr>
              <w:spacing w:after="288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1F8B" w:rsidRPr="003F1F8B" w14:paraId="71BB46EE" w14:textId="77777777" w:rsidTr="00EC0BD4">
        <w:tc>
          <w:tcPr>
            <w:tcW w:w="3539" w:type="dxa"/>
          </w:tcPr>
          <w:p w14:paraId="18193C3A" w14:textId="3D03232C" w:rsidR="003F1F8B" w:rsidRPr="00EC0BD4" w:rsidRDefault="003F1F8B" w:rsidP="003F1F8B">
            <w:pPr>
              <w:spacing w:after="288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B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Provide details of any reported patient harm resulting from this incident. </w:t>
            </w:r>
            <w:r w:rsidR="00EC0BD4" w:rsidRPr="00EC0BD4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EC0BD4">
              <w:rPr>
                <w:rFonts w:ascii="Arial" w:hAnsi="Arial" w:cs="Arial"/>
                <w:b/>
                <w:bCs/>
                <w:sz w:val="22"/>
                <w:szCs w:val="22"/>
              </w:rPr>
              <w:t>If no reported harm, state the anticipated harm/impacts?</w:t>
            </w:r>
          </w:p>
        </w:tc>
        <w:tc>
          <w:tcPr>
            <w:tcW w:w="6662" w:type="dxa"/>
          </w:tcPr>
          <w:p w14:paraId="1B283D10" w14:textId="77777777" w:rsidR="003F1F8B" w:rsidRPr="003F1F8B" w:rsidRDefault="003F1F8B" w:rsidP="003F1F8B">
            <w:pPr>
              <w:spacing w:after="288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38694D" w14:textId="77777777" w:rsidR="003F1F8B" w:rsidRDefault="003F1F8B" w:rsidP="00AF2B93">
      <w:pPr>
        <w:spacing w:before="0" w:after="288"/>
        <w:jc w:val="left"/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539"/>
        <w:gridCol w:w="6662"/>
      </w:tblGrid>
      <w:tr w:rsidR="003F1F8B" w14:paraId="44807503" w14:textId="77777777" w:rsidTr="00EC0BD4">
        <w:tc>
          <w:tcPr>
            <w:tcW w:w="3539" w:type="dxa"/>
          </w:tcPr>
          <w:p w14:paraId="19DC79A0" w14:textId="5B3DFDC8" w:rsidR="003F1F8B" w:rsidRPr="003F1F8B" w:rsidRDefault="003F1F8B" w:rsidP="003F1F8B">
            <w:pPr>
              <w:spacing w:after="288"/>
              <w:ind w:left="0"/>
              <w:jc w:val="left"/>
              <w:rPr>
                <w:b/>
                <w:bCs/>
              </w:rPr>
            </w:pPr>
            <w:r w:rsidRPr="003F1F8B">
              <w:rPr>
                <w:b/>
                <w:bCs/>
              </w:rPr>
              <w:t>C</w:t>
            </w:r>
            <w:r>
              <w:rPr>
                <w:b/>
                <w:bCs/>
              </w:rPr>
              <w:t>linical Safety Officer</w:t>
            </w:r>
            <w:r w:rsidR="00EC0BD4">
              <w:rPr>
                <w:b/>
                <w:bCs/>
              </w:rPr>
              <w:br/>
              <w:t>N</w:t>
            </w:r>
            <w:r>
              <w:rPr>
                <w:b/>
                <w:bCs/>
              </w:rPr>
              <w:t>ame:</w:t>
            </w:r>
          </w:p>
        </w:tc>
        <w:tc>
          <w:tcPr>
            <w:tcW w:w="6662" w:type="dxa"/>
          </w:tcPr>
          <w:p w14:paraId="3A32A8BF" w14:textId="77777777" w:rsidR="003F1F8B" w:rsidRDefault="003F1F8B" w:rsidP="003F1F8B">
            <w:pPr>
              <w:spacing w:after="288"/>
              <w:ind w:left="0"/>
            </w:pPr>
          </w:p>
        </w:tc>
      </w:tr>
      <w:tr w:rsidR="003F1F8B" w14:paraId="32DC00AF" w14:textId="77777777" w:rsidTr="00EC0BD4">
        <w:tc>
          <w:tcPr>
            <w:tcW w:w="3539" w:type="dxa"/>
          </w:tcPr>
          <w:p w14:paraId="0F15D4D3" w14:textId="65803C43" w:rsidR="003F1F8B" w:rsidRPr="003F1F8B" w:rsidRDefault="003F1F8B" w:rsidP="003F1F8B">
            <w:pPr>
              <w:spacing w:after="288"/>
              <w:ind w:left="0"/>
              <w:rPr>
                <w:b/>
                <w:bCs/>
              </w:rPr>
            </w:pPr>
            <w:r w:rsidRPr="003F1F8B">
              <w:rPr>
                <w:b/>
                <w:bCs/>
              </w:rPr>
              <w:t>Contact Details</w:t>
            </w:r>
            <w:r w:rsidR="00786DCE">
              <w:rPr>
                <w:b/>
                <w:bCs/>
              </w:rPr>
              <w:t>:</w:t>
            </w:r>
          </w:p>
        </w:tc>
        <w:tc>
          <w:tcPr>
            <w:tcW w:w="6662" w:type="dxa"/>
          </w:tcPr>
          <w:p w14:paraId="5392693C" w14:textId="77777777" w:rsidR="003F1F8B" w:rsidRDefault="003F1F8B" w:rsidP="003F1F8B">
            <w:pPr>
              <w:spacing w:after="288"/>
              <w:ind w:left="0"/>
            </w:pPr>
          </w:p>
        </w:tc>
      </w:tr>
    </w:tbl>
    <w:p w14:paraId="07C8C48B" w14:textId="4E43FC91" w:rsidR="003F1F8B" w:rsidRDefault="003F1F8B" w:rsidP="00EC0BD4">
      <w:pPr>
        <w:spacing w:after="288"/>
        <w:jc w:val="center"/>
      </w:pPr>
      <w:r w:rsidRPr="003F1F8B">
        <w:rPr>
          <w:b/>
          <w:bCs/>
          <w:color w:val="FF0000"/>
          <w:u w:val="single"/>
        </w:rPr>
        <w:t>Your CSO should assess the incident and attach a copy to this triage form.</w:t>
      </w:r>
      <w:r w:rsidR="00EC0BD4">
        <w:rPr>
          <w:b/>
          <w:bCs/>
          <w:color w:val="FF0000"/>
          <w:u w:val="single"/>
        </w:rPr>
        <w:br/>
      </w:r>
      <w:r w:rsidRPr="003F1F8B">
        <w:rPr>
          <w:rFonts w:ascii="Arial" w:hAnsi="Arial" w:cs="Arial"/>
          <w:sz w:val="22"/>
          <w:szCs w:val="22"/>
        </w:rPr>
        <w:t>The NHS.net Connect Clinical Safety Case and Hazard Log can be accessed through</w:t>
      </w:r>
      <w:r w:rsidR="00EC0BD4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the </w:t>
      </w:r>
      <w:hyperlink r:id="rId7" w:history="1">
        <w:r w:rsidR="00285F60">
          <w:rPr>
            <w:rStyle w:val="Hyperlink"/>
          </w:rPr>
          <w:t>NHS.net Connect Accenture Trust Centre</w:t>
        </w:r>
      </w:hyperlink>
    </w:p>
    <w:sectPr w:rsidR="003F1F8B" w:rsidSect="00AF2B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7154C" w14:textId="77777777" w:rsidR="00E214B1" w:rsidRDefault="00E214B1" w:rsidP="003F1F8B">
      <w:pPr>
        <w:spacing w:before="0" w:after="288"/>
      </w:pPr>
      <w:r>
        <w:separator/>
      </w:r>
    </w:p>
  </w:endnote>
  <w:endnote w:type="continuationSeparator" w:id="0">
    <w:p w14:paraId="7EAC7533" w14:textId="77777777" w:rsidR="00E214B1" w:rsidRDefault="00E214B1" w:rsidP="003F1F8B">
      <w:pPr>
        <w:spacing w:before="0" w:after="28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5ED81" w14:textId="77777777" w:rsidR="003F1F8B" w:rsidRDefault="003F1F8B">
    <w:pPr>
      <w:pStyle w:val="Footer"/>
      <w:spacing w:after="28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D995F" w14:textId="77777777" w:rsidR="003F1F8B" w:rsidRDefault="003F1F8B">
    <w:pPr>
      <w:pStyle w:val="Footer"/>
      <w:spacing w:after="28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1CDB8" w14:textId="77777777" w:rsidR="003F1F8B" w:rsidRDefault="003F1F8B">
    <w:pPr>
      <w:pStyle w:val="Footer"/>
      <w:spacing w:after="28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2EE3C" w14:textId="77777777" w:rsidR="00E214B1" w:rsidRDefault="00E214B1" w:rsidP="003F1F8B">
      <w:pPr>
        <w:spacing w:before="0" w:after="288"/>
      </w:pPr>
      <w:r>
        <w:separator/>
      </w:r>
    </w:p>
  </w:footnote>
  <w:footnote w:type="continuationSeparator" w:id="0">
    <w:p w14:paraId="52F57817" w14:textId="77777777" w:rsidR="00E214B1" w:rsidRDefault="00E214B1" w:rsidP="003F1F8B">
      <w:pPr>
        <w:spacing w:before="0" w:after="28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E84F0" w14:textId="77777777" w:rsidR="003F1F8B" w:rsidRDefault="003F1F8B">
    <w:pPr>
      <w:pStyle w:val="Header"/>
      <w:spacing w:after="28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A07BE" w14:textId="4BF78473" w:rsidR="003F1F8B" w:rsidRPr="003F1F8B" w:rsidRDefault="003F1F8B" w:rsidP="003F1F8B">
    <w:pPr>
      <w:pStyle w:val="Header"/>
      <w:spacing w:after="288"/>
      <w:jc w:val="center"/>
      <w:rPr>
        <w:rFonts w:ascii="Arial" w:hAnsi="Arial" w:cs="Arial"/>
        <w:b/>
        <w:bCs/>
        <w:sz w:val="36"/>
        <w:szCs w:val="36"/>
      </w:rPr>
    </w:pPr>
    <w:r w:rsidRPr="003F1F8B">
      <w:rPr>
        <w:rFonts w:ascii="Arial" w:hAnsi="Arial" w:cs="Arial"/>
        <w:b/>
        <w:bCs/>
        <w:sz w:val="36"/>
        <w:szCs w:val="36"/>
      </w:rPr>
      <w:t>Clinical Safety Incident Triage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1D2FD" w14:textId="77777777" w:rsidR="003F1F8B" w:rsidRDefault="003F1F8B">
    <w:pPr>
      <w:pStyle w:val="Header"/>
      <w:spacing w:after="2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63514"/>
    <w:multiLevelType w:val="multilevel"/>
    <w:tmpl w:val="DCE26D3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E4E3A7A"/>
    <w:multiLevelType w:val="multilevel"/>
    <w:tmpl w:val="553E936C"/>
    <w:lvl w:ilvl="0">
      <w:start w:val="1"/>
      <w:numFmt w:val="decimal"/>
      <w:pStyle w:val="Appendix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69893607">
    <w:abstractNumId w:val="0"/>
  </w:num>
  <w:num w:numId="2" w16cid:durableId="113258862">
    <w:abstractNumId w:val="1"/>
  </w:num>
  <w:num w:numId="3" w16cid:durableId="114909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F8B"/>
    <w:rsid w:val="000625AE"/>
    <w:rsid w:val="00084690"/>
    <w:rsid w:val="0017756C"/>
    <w:rsid w:val="00285F60"/>
    <w:rsid w:val="003F1F8B"/>
    <w:rsid w:val="00400387"/>
    <w:rsid w:val="004B2B21"/>
    <w:rsid w:val="00511BEF"/>
    <w:rsid w:val="005428C5"/>
    <w:rsid w:val="006958B0"/>
    <w:rsid w:val="0078462E"/>
    <w:rsid w:val="00786DCE"/>
    <w:rsid w:val="007F7D9A"/>
    <w:rsid w:val="00886B1E"/>
    <w:rsid w:val="008A23A3"/>
    <w:rsid w:val="00AF2B93"/>
    <w:rsid w:val="00B35430"/>
    <w:rsid w:val="00E214B1"/>
    <w:rsid w:val="00EC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366A5"/>
  <w15:chartTrackingRefBased/>
  <w15:docId w15:val="{DC3142E0-2F81-4FA6-80BC-CCC64E94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before="120" w:afterLines="120" w:after="120"/>
        <w:ind w:left="113" w:right="47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B35430"/>
    <w:pPr>
      <w:keepNext/>
      <w:keepLines/>
      <w:numPr>
        <w:numId w:val="1"/>
      </w:numPr>
      <w:spacing w:before="360" w:after="80" w:line="276" w:lineRule="auto"/>
      <w:outlineLvl w:val="0"/>
    </w:pPr>
    <w:rPr>
      <w:rFonts w:ascii="Arial" w:eastAsiaTheme="majorEastAsia" w:hAnsi="Arial" w:cstheme="majorBidi"/>
      <w:b/>
      <w:color w:val="0070C0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F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F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F8B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F8B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">
    <w:name w:val="Appendix"/>
    <w:basedOn w:val="Heading1"/>
    <w:link w:val="AppendixChar"/>
    <w:autoRedefine/>
    <w:qFormat/>
    <w:rsid w:val="0017756C"/>
    <w:pPr>
      <w:numPr>
        <w:numId w:val="2"/>
      </w:numPr>
      <w:tabs>
        <w:tab w:val="clear" w:pos="720"/>
        <w:tab w:val="num" w:pos="360"/>
      </w:tabs>
      <w:spacing w:before="400" w:after="40" w:line="240" w:lineRule="auto"/>
      <w:ind w:left="432" w:hanging="432"/>
    </w:pPr>
    <w:rPr>
      <w:rFonts w:cs="Arial"/>
      <w:b w:val="0"/>
      <w:sz w:val="36"/>
      <w:szCs w:val="36"/>
    </w:rPr>
  </w:style>
  <w:style w:type="character" w:customStyle="1" w:styleId="AppendixChar">
    <w:name w:val="Appendix Char"/>
    <w:basedOn w:val="Heading1Char"/>
    <w:link w:val="Appendix"/>
    <w:rsid w:val="0017756C"/>
    <w:rPr>
      <w:rFonts w:asciiTheme="majorHAnsi" w:eastAsiaTheme="majorEastAsia" w:hAnsiTheme="majorHAnsi" w:cs="Arial"/>
      <w:b w:val="0"/>
      <w:color w:val="0070C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B35430"/>
    <w:rPr>
      <w:rFonts w:ascii="Arial" w:eastAsiaTheme="majorEastAsia" w:hAnsi="Arial" w:cstheme="majorBidi"/>
      <w:b/>
      <w:color w:val="0070C0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F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F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F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F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F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F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F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F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F8B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F8B"/>
    <w:pPr>
      <w:numPr>
        <w:ilvl w:val="1"/>
      </w:numPr>
      <w:spacing w:after="160"/>
      <w:ind w:left="113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F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F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F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F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F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F8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1F8B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F1F8B"/>
  </w:style>
  <w:style w:type="paragraph" w:styleId="Footer">
    <w:name w:val="footer"/>
    <w:basedOn w:val="Normal"/>
    <w:link w:val="FooterChar"/>
    <w:uiPriority w:val="99"/>
    <w:unhideWhenUsed/>
    <w:rsid w:val="003F1F8B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F1F8B"/>
  </w:style>
  <w:style w:type="table" w:styleId="TableGrid">
    <w:name w:val="Table Grid"/>
    <w:basedOn w:val="TableNormal"/>
    <w:uiPriority w:val="39"/>
    <w:rsid w:val="003F1F8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1F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F8B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0625AE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app.assuric.com/trust-page/nhsnet-connec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0793d39-0939-496d-b129-198edd916feb}" enabled="0" method="" siteId="{e0793d39-0939-496d-b129-198edd916f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759</Characters>
  <Application>Microsoft Office Word</Application>
  <DocSecurity>4</DocSecurity>
  <Lines>41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Llewellyn, Paul</dc:creator>
  <cp:keywords/>
  <dc:description/>
  <cp:lastModifiedBy>Llewellyn, Paul</cp:lastModifiedBy>
  <cp:revision>2</cp:revision>
  <dcterms:created xsi:type="dcterms:W3CDTF">2025-12-10T14:45:00Z</dcterms:created>
  <dcterms:modified xsi:type="dcterms:W3CDTF">2025-12-10T14:45:00Z</dcterms:modified>
</cp:coreProperties>
</file>